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0"/>
        <w:gridCol w:w="2130"/>
        <w:gridCol w:w="2130"/>
        <w:gridCol w:w="2132"/>
      </w:tblGrid>
      <w:tr w:rsidR="00A43DB1" w:rsidTr="002666A1">
        <w:trPr>
          <w:trHeight w:val="845"/>
        </w:trPr>
        <w:tc>
          <w:tcPr>
            <w:tcW w:w="8522" w:type="dxa"/>
            <w:gridSpan w:val="4"/>
          </w:tcPr>
          <w:p w:rsidR="00A43DB1" w:rsidRDefault="00A43DB1" w:rsidP="002666A1">
            <w:pPr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2016中国B2B行业潜力企业申请表</w:t>
            </w:r>
          </w:p>
        </w:tc>
      </w:tr>
      <w:tr w:rsidR="00A43DB1" w:rsidTr="002666A1">
        <w:tc>
          <w:tcPr>
            <w:tcW w:w="2130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企业名称：</w:t>
            </w:r>
          </w:p>
        </w:tc>
        <w:tc>
          <w:tcPr>
            <w:tcW w:w="2130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2130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成立时间：</w:t>
            </w:r>
          </w:p>
        </w:tc>
        <w:tc>
          <w:tcPr>
            <w:tcW w:w="2132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</w:tr>
      <w:tr w:rsidR="00A43DB1" w:rsidTr="002666A1">
        <w:tc>
          <w:tcPr>
            <w:tcW w:w="2130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申报人：（CEO）</w:t>
            </w:r>
          </w:p>
        </w:tc>
        <w:tc>
          <w:tcPr>
            <w:tcW w:w="2130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2130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联系方式：（电话）</w:t>
            </w:r>
          </w:p>
        </w:tc>
        <w:tc>
          <w:tcPr>
            <w:tcW w:w="2132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</w:tr>
      <w:tr w:rsidR="00A43DB1" w:rsidTr="002666A1">
        <w:tc>
          <w:tcPr>
            <w:tcW w:w="2130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联系方式:（微信）</w:t>
            </w:r>
          </w:p>
        </w:tc>
        <w:tc>
          <w:tcPr>
            <w:tcW w:w="2130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2130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联系方式：（邮箱）</w:t>
            </w:r>
          </w:p>
        </w:tc>
        <w:tc>
          <w:tcPr>
            <w:tcW w:w="2132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</w:tr>
      <w:tr w:rsidR="00A43DB1" w:rsidTr="002666A1">
        <w:tc>
          <w:tcPr>
            <w:tcW w:w="2130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紧急联系人：</w:t>
            </w:r>
          </w:p>
        </w:tc>
        <w:tc>
          <w:tcPr>
            <w:tcW w:w="2130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2130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联系方式（微信）：</w:t>
            </w:r>
          </w:p>
        </w:tc>
        <w:tc>
          <w:tcPr>
            <w:tcW w:w="2132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</w:tr>
      <w:tr w:rsidR="00A43DB1" w:rsidTr="002666A1">
        <w:tc>
          <w:tcPr>
            <w:tcW w:w="2130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公司职位:</w:t>
            </w:r>
          </w:p>
        </w:tc>
        <w:tc>
          <w:tcPr>
            <w:tcW w:w="2130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2130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联系电话（电话）：</w:t>
            </w:r>
          </w:p>
        </w:tc>
        <w:tc>
          <w:tcPr>
            <w:tcW w:w="2132" w:type="dxa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</w:tr>
      <w:tr w:rsidR="00A43DB1" w:rsidTr="002666A1">
        <w:trPr>
          <w:trHeight w:val="3464"/>
        </w:trPr>
        <w:tc>
          <w:tcPr>
            <w:tcW w:w="8522" w:type="dxa"/>
            <w:gridSpan w:val="4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企业简介（可附件）：</w:t>
            </w:r>
          </w:p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</w:tr>
      <w:tr w:rsidR="00A43DB1" w:rsidTr="002666A1">
        <w:trPr>
          <w:trHeight w:val="3564"/>
        </w:trPr>
        <w:tc>
          <w:tcPr>
            <w:tcW w:w="8522" w:type="dxa"/>
            <w:gridSpan w:val="4"/>
          </w:tcPr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申报奖项及理由（可附件）：</w:t>
            </w:r>
          </w:p>
          <w:p w:rsidR="00A43DB1" w:rsidRDefault="00A43DB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请用数据说话</w:t>
            </w:r>
          </w:p>
        </w:tc>
      </w:tr>
    </w:tbl>
    <w:p w:rsidR="00BF5CAD" w:rsidRDefault="00BF5CAD">
      <w:pPr>
        <w:rPr>
          <w:rFonts w:hint="eastAsia"/>
        </w:rPr>
      </w:pPr>
      <w:bookmarkStart w:id="0" w:name="_GoBack"/>
      <w:bookmarkEnd w:id="0"/>
    </w:p>
    <w:sectPr w:rsidR="00BF5CA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DB1"/>
    <w:rsid w:val="00A43DB1"/>
    <w:rsid w:val="00BF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26F328-529E-492F-ACBF-00CAB634E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DB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>Microsoft</Company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xiaoyi ren</dc:creator>
  <cp:keywords/>
  <dc:description/>
  <cp:lastModifiedBy>xiaoyi ren</cp:lastModifiedBy>
  <cp:revision>1</cp:revision>
  <dcterms:created xsi:type="dcterms:W3CDTF">2016-10-28T03:51:00Z</dcterms:created>
  <dcterms:modified xsi:type="dcterms:W3CDTF">2016-10-28T03:51:00Z</dcterms:modified>
</cp:coreProperties>
</file>